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52" w:rsidRDefault="0086665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66652" w:rsidRDefault="00866652">
      <w:pPr>
        <w:pStyle w:val="ConsPlusNormal"/>
        <w:jc w:val="both"/>
        <w:outlineLvl w:val="0"/>
      </w:pPr>
    </w:p>
    <w:p w:rsidR="00866652" w:rsidRDefault="00866652">
      <w:pPr>
        <w:pStyle w:val="ConsPlusNormal"/>
      </w:pPr>
      <w:r>
        <w:t>Зарегистрировано в Минюсте России 22 апреля 2021 г. N 63217</w:t>
      </w:r>
    </w:p>
    <w:p w:rsidR="00866652" w:rsidRDefault="008666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6652" w:rsidRDefault="00866652">
      <w:pPr>
        <w:pStyle w:val="ConsPlusNormal"/>
        <w:jc w:val="both"/>
      </w:pPr>
    </w:p>
    <w:p w:rsidR="00866652" w:rsidRDefault="00866652">
      <w:pPr>
        <w:pStyle w:val="ConsPlusTitle"/>
        <w:jc w:val="center"/>
      </w:pPr>
      <w:r>
        <w:t>МИНИСТЕРСТВО ПРОСВЕЩЕНИЯ РОССИЙСКОЙ ФЕДЕРАЦИИ</w:t>
      </w:r>
    </w:p>
    <w:p w:rsidR="00866652" w:rsidRDefault="00866652">
      <w:pPr>
        <w:pStyle w:val="ConsPlusTitle"/>
        <w:jc w:val="center"/>
      </w:pPr>
      <w:r>
        <w:t>N 161</w:t>
      </w:r>
    </w:p>
    <w:p w:rsidR="00866652" w:rsidRDefault="00866652">
      <w:pPr>
        <w:pStyle w:val="ConsPlusTitle"/>
        <w:jc w:val="center"/>
      </w:pPr>
    </w:p>
    <w:p w:rsidR="00866652" w:rsidRDefault="00866652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866652" w:rsidRDefault="00866652">
      <w:pPr>
        <w:pStyle w:val="ConsPlusTitle"/>
        <w:jc w:val="center"/>
      </w:pPr>
      <w:r>
        <w:t>N 470</w:t>
      </w:r>
    </w:p>
    <w:p w:rsidR="00866652" w:rsidRDefault="00866652">
      <w:pPr>
        <w:pStyle w:val="ConsPlusTitle"/>
        <w:jc w:val="center"/>
      </w:pPr>
    </w:p>
    <w:p w:rsidR="00866652" w:rsidRDefault="00866652">
      <w:pPr>
        <w:pStyle w:val="ConsPlusTitle"/>
        <w:jc w:val="center"/>
      </w:pPr>
      <w:r>
        <w:t>ПРИКАЗ</w:t>
      </w:r>
    </w:p>
    <w:p w:rsidR="00866652" w:rsidRDefault="00866652">
      <w:pPr>
        <w:pStyle w:val="ConsPlusTitle"/>
        <w:jc w:val="center"/>
      </w:pPr>
      <w:r>
        <w:t>от 12 апреля 2021 года</w:t>
      </w:r>
    </w:p>
    <w:p w:rsidR="00866652" w:rsidRDefault="00866652">
      <w:pPr>
        <w:pStyle w:val="ConsPlusTitle"/>
        <w:jc w:val="center"/>
      </w:pPr>
    </w:p>
    <w:p w:rsidR="00866652" w:rsidRDefault="00866652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866652" w:rsidRDefault="00866652">
      <w:pPr>
        <w:pStyle w:val="ConsPlusTitle"/>
        <w:jc w:val="center"/>
      </w:pPr>
      <w:r>
        <w:t>ПРОВЕДЕНИЯ ЕДИНОГО ГОСУДАРСТВЕННОГО ЭКЗАМЕНА ПО КАЖДОМУ</w:t>
      </w:r>
    </w:p>
    <w:p w:rsidR="00866652" w:rsidRDefault="00866652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866652" w:rsidRDefault="00866652">
      <w:pPr>
        <w:pStyle w:val="ConsPlusTitle"/>
        <w:jc w:val="center"/>
      </w:pPr>
      <w:r>
        <w:t>ОБУЧЕНИЯ И ВОСПИТАНИЯ ПРИ ЕГО ПРОВЕДЕНИИ В 2021 ГОДУ</w:t>
      </w:r>
    </w:p>
    <w:p w:rsidR="00866652" w:rsidRDefault="00866652">
      <w:pPr>
        <w:pStyle w:val="ConsPlusNormal"/>
        <w:jc w:val="both"/>
      </w:pPr>
    </w:p>
    <w:p w:rsidR="00866652" w:rsidRDefault="0086665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</w:t>
      </w:r>
      <w:proofErr w:type="gramStart"/>
      <w:r>
        <w:t xml:space="preserve">2019, N 51, ст. 7631), </w:t>
      </w:r>
      <w:hyperlink r:id="rId9" w:history="1">
        <w:r>
          <w:rPr>
            <w:color w:val="0000FF"/>
          </w:rPr>
          <w:t>пунктом 1</w:t>
        </w:r>
      </w:hyperlink>
      <w:r>
        <w:t xml:space="preserve"> и </w:t>
      </w:r>
      <w:hyperlink r:id="rId10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приказываем:</w:t>
      </w:r>
      <w:proofErr w:type="gramEnd"/>
    </w:p>
    <w:p w:rsidR="00866652" w:rsidRDefault="00866652">
      <w:pPr>
        <w:pStyle w:val="ConsPlusNormal"/>
        <w:spacing w:before="280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2021 году: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1" w:history="1">
        <w:r>
          <w:rPr>
            <w:color w:val="0000FF"/>
          </w:rPr>
          <w:t>пунктах 6</w:t>
        </w:r>
      </w:hyperlink>
      <w:r>
        <w:t xml:space="preserve">, </w:t>
      </w:r>
      <w:hyperlink r:id="rId12" w:history="1">
        <w:r>
          <w:rPr>
            <w:color w:val="0000FF"/>
          </w:rPr>
          <w:t>10</w:t>
        </w:r>
      </w:hyperlink>
      <w:r>
        <w:t xml:space="preserve"> и </w:t>
      </w:r>
      <w:hyperlink r:id="rId13" w:history="1">
        <w:r>
          <w:rPr>
            <w:color w:val="0000FF"/>
          </w:rPr>
          <w:t>13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52952), с учетом </w:t>
      </w:r>
      <w:hyperlink r:id="rId14" w:history="1">
        <w:r>
          <w:rPr>
            <w:color w:val="0000FF"/>
          </w:rPr>
          <w:t>пунктов 3</w:t>
        </w:r>
        <w:proofErr w:type="gramEnd"/>
      </w:hyperlink>
      <w:r>
        <w:t xml:space="preserve"> </w:t>
      </w:r>
      <w:proofErr w:type="gramStart"/>
      <w:r>
        <w:t xml:space="preserve">и </w:t>
      </w:r>
      <w:hyperlink r:id="rId15" w:history="1">
        <w:r>
          <w:rPr>
            <w:color w:val="0000FF"/>
          </w:rPr>
          <w:t>5</w:t>
        </w:r>
      </w:hyperlink>
      <w:r>
        <w:t xml:space="preserve"> - </w:t>
      </w:r>
      <w:hyperlink r:id="rId16" w:history="1">
        <w:r>
          <w:rPr>
            <w:color w:val="0000FF"/>
          </w:rPr>
          <w:t>7</w:t>
        </w:r>
      </w:hyperlink>
      <w:r>
        <w:t xml:space="preserve"> Особенностей проведения государственной итоговой аттестации по образовательным программам среднего общего образования в 2021 году, </w:t>
      </w:r>
      <w:r>
        <w:lastRenderedPageBreak/>
        <w:t>утвержденных приказом Министерства просвещения Российской Федерации и Федеральной службы по надзору в сфере образования и науки от 16 марта 2021 г. N 105/307 (зарегистрирован Министерством юстиции Российской Федерации 2 апреля 2021 г., регистрационный N 62971) (далее - Особенности):</w:t>
      </w:r>
      <w:proofErr w:type="gramEnd"/>
    </w:p>
    <w:p w:rsidR="00866652" w:rsidRDefault="00866652">
      <w:pPr>
        <w:pStyle w:val="ConsPlusNormal"/>
        <w:spacing w:before="280"/>
        <w:ind w:firstLine="540"/>
        <w:jc w:val="both"/>
      </w:pPr>
      <w:r>
        <w:t>31 мая (понедельник) - география, литература, химия;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3 июня (четверг) - русский язык;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4 июня (пятница) - русский язык;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7 июня (понедельник) - математика профильного уровня;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11 июня (пятница) - история, физика;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15 июня (вторник) - обществознание;</w:t>
      </w:r>
    </w:p>
    <w:p w:rsidR="00866652" w:rsidRDefault="00866652">
      <w:pPr>
        <w:pStyle w:val="ConsPlusNormal"/>
        <w:spacing w:before="280"/>
        <w:ind w:firstLine="540"/>
        <w:jc w:val="both"/>
      </w:pPr>
      <w:proofErr w:type="gramStart"/>
      <w:r>
        <w:t>18 июня (пятница)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866652" w:rsidRDefault="00866652">
      <w:pPr>
        <w:pStyle w:val="ConsPlusNormal"/>
        <w:spacing w:before="280"/>
        <w:ind w:firstLine="540"/>
        <w:jc w:val="both"/>
      </w:pPr>
      <w:proofErr w:type="gramStart"/>
      <w:r>
        <w:t>21 июня (понедельник) - иностранные языки (английский, французский, немецкий, испанский, китайский) (раздел "Говорение");</w:t>
      </w:r>
      <w:proofErr w:type="gramEnd"/>
    </w:p>
    <w:p w:rsidR="00866652" w:rsidRDefault="00866652">
      <w:pPr>
        <w:pStyle w:val="ConsPlusNormal"/>
        <w:spacing w:before="280"/>
        <w:ind w:firstLine="540"/>
        <w:jc w:val="both"/>
      </w:pPr>
      <w:proofErr w:type="gramStart"/>
      <w:r>
        <w:t>22 июня (вторник) - иностранные языки (английский, французский, немецкий, испанский, китайский) (раздел "Говорение");</w:t>
      </w:r>
      <w:proofErr w:type="gramEnd"/>
    </w:p>
    <w:p w:rsidR="00866652" w:rsidRDefault="00866652">
      <w:pPr>
        <w:pStyle w:val="ConsPlusNormal"/>
        <w:spacing w:before="280"/>
        <w:ind w:firstLine="540"/>
        <w:jc w:val="both"/>
      </w:pPr>
      <w:r>
        <w:t>24 июня (четверг) - информатика и информационно-коммуникационные технологии (ИКТ);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25 июня (пятница) - информатика и информационно-коммуникационные технологии (ИКТ);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 xml:space="preserve">1.2. Для лиц, указанных в </w:t>
      </w:r>
      <w:hyperlink r:id="rId17" w:history="1">
        <w:r>
          <w:rPr>
            <w:color w:val="0000FF"/>
          </w:rPr>
          <w:t>пункте 13</w:t>
        </w:r>
      </w:hyperlink>
      <w:r>
        <w:t xml:space="preserve"> Особенностей:</w:t>
      </w:r>
    </w:p>
    <w:p w:rsidR="00866652" w:rsidRDefault="00866652">
      <w:pPr>
        <w:pStyle w:val="ConsPlusNormal"/>
        <w:spacing w:before="280"/>
        <w:ind w:firstLine="540"/>
        <w:jc w:val="both"/>
      </w:pPr>
      <w:proofErr w:type="gramStart"/>
      <w:r>
        <w:t>28 июня (понедельник) - география, литература, иностранные языки (английский, французский, немецкий, испанский, китайский) (раздел "Говорение"), биология, история, русский язык;</w:t>
      </w:r>
      <w:proofErr w:type="gramEnd"/>
    </w:p>
    <w:p w:rsidR="00866652" w:rsidRDefault="00866652">
      <w:pPr>
        <w:pStyle w:val="ConsPlusNormal"/>
        <w:spacing w:before="280"/>
        <w:ind w:firstLine="540"/>
        <w:jc w:val="both"/>
      </w:pPr>
      <w:proofErr w:type="gramStart"/>
      <w:r>
        <w:t>29 июня (вторник) - обществознание, химия, физика, иностранные языки (английский, французский, немецкий, испанский, китайский) (за исключением раздела "Говорение"), математика профильного уровня, информатика и информационно-коммуникационные технологии (ИКТ);</w:t>
      </w:r>
      <w:proofErr w:type="gramEnd"/>
    </w:p>
    <w:p w:rsidR="00866652" w:rsidRDefault="00866652">
      <w:pPr>
        <w:pStyle w:val="ConsPlusNormal"/>
        <w:spacing w:before="280"/>
        <w:ind w:firstLine="540"/>
        <w:jc w:val="both"/>
      </w:pPr>
      <w:r>
        <w:t>2 июля (пятница) - по всем учебным предметам;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 xml:space="preserve">1.3. Для лиц, указанных в </w:t>
      </w:r>
      <w:hyperlink r:id="rId18" w:history="1">
        <w:r>
          <w:rPr>
            <w:color w:val="0000FF"/>
          </w:rPr>
          <w:t>пункте 14</w:t>
        </w:r>
      </w:hyperlink>
      <w:r>
        <w:t xml:space="preserve"> Особенностей:</w:t>
      </w:r>
    </w:p>
    <w:p w:rsidR="00866652" w:rsidRDefault="00866652">
      <w:pPr>
        <w:pStyle w:val="ConsPlusNormal"/>
        <w:spacing w:before="280"/>
        <w:ind w:firstLine="540"/>
        <w:jc w:val="both"/>
      </w:pPr>
      <w:proofErr w:type="gramStart"/>
      <w:r>
        <w:lastRenderedPageBreak/>
        <w:t>12 июля (понедельник) - география, литература, иностранные языки (английский, французский, немецкий, испанский, китайский) (раздел "Говорение"), биология, история;</w:t>
      </w:r>
      <w:proofErr w:type="gramEnd"/>
    </w:p>
    <w:p w:rsidR="00866652" w:rsidRDefault="00866652">
      <w:pPr>
        <w:pStyle w:val="ConsPlusNormal"/>
        <w:spacing w:before="280"/>
        <w:ind w:firstLine="540"/>
        <w:jc w:val="both"/>
      </w:pPr>
      <w:r>
        <w:t>13 июля (вторник) - русский язык;</w:t>
      </w:r>
    </w:p>
    <w:p w:rsidR="00866652" w:rsidRDefault="00866652">
      <w:pPr>
        <w:pStyle w:val="ConsPlusNormal"/>
        <w:spacing w:before="280"/>
        <w:ind w:firstLine="540"/>
        <w:jc w:val="both"/>
      </w:pPr>
      <w:proofErr w:type="gramStart"/>
      <w:r>
        <w:t>14 июля (среда) - обществознание, химия, физика, иностранные языки (английский, французский, немецкий, испанский, китайский) (за исключением раздела "Говорение"), математика профильного уровня, информатика и информационно-коммуникационные технологии (ИКТ);</w:t>
      </w:r>
      <w:proofErr w:type="gramEnd"/>
    </w:p>
    <w:p w:rsidR="00866652" w:rsidRDefault="00866652">
      <w:pPr>
        <w:pStyle w:val="ConsPlusNormal"/>
        <w:spacing w:before="280"/>
        <w:ind w:firstLine="540"/>
        <w:jc w:val="both"/>
      </w:pPr>
      <w:r>
        <w:t xml:space="preserve">1.4. Для лиц, указанных в </w:t>
      </w:r>
      <w:hyperlink r:id="rId19" w:history="1">
        <w:r>
          <w:rPr>
            <w:color w:val="0000FF"/>
          </w:rPr>
          <w:t>пункте 15</w:t>
        </w:r>
      </w:hyperlink>
      <w:r>
        <w:t xml:space="preserve"> Особенностей: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17 июля (суббота) - по всем учебным предметам.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2. Установить, что: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2.1. ЕГЭ по всем учебным предметам начинается в 10.00 по местному времени;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 xml:space="preserve">2.2. </w:t>
      </w:r>
      <w:proofErr w:type="gramStart"/>
      <w:r>
        <w:t>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истории, биологии составляет 3 часа 55 минут (235 минут); по русскому языку, химии - 3 часа 30 минут (210 минут); по географии, иностранным языкам (английский, французский, немецкий, испанский, китайский) (за исключением раздела "Говорение") - 3 часа (180 минут);</w:t>
      </w:r>
      <w:proofErr w:type="gramEnd"/>
      <w:r>
        <w:t xml:space="preserve"> </w:t>
      </w:r>
      <w:proofErr w:type="gramStart"/>
      <w:r>
        <w:t>по иностранным языкам (английский, французский, немецкий, испанский) (раздел "Говорение") - 15 минут; по китайскому языку (раздел "Говорение") - 12 минут;</w:t>
      </w:r>
      <w:proofErr w:type="gramEnd"/>
    </w:p>
    <w:p w:rsidR="00866652" w:rsidRDefault="00866652">
      <w:pPr>
        <w:pStyle w:val="ConsPlusNormal"/>
        <w:spacing w:before="28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по математике профильного уровня - линейка, не содержащая справочной информации (далее - линейка), для построения чертежей и рисунков;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 xml:space="preserve">по физике - линейка для построения графиков, оптических и электрических схем; </w:t>
      </w:r>
      <w:proofErr w:type="gramStart"/>
      <w: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</w:p>
    <w:p w:rsidR="00866652" w:rsidRDefault="00866652">
      <w:pPr>
        <w:pStyle w:val="ConsPlusNormal"/>
        <w:spacing w:before="280"/>
        <w:ind w:firstLine="540"/>
        <w:jc w:val="both"/>
      </w:pPr>
      <w:r>
        <w:lastRenderedPageBreak/>
        <w:t>по информатике и информационно-коммуникационным технологиям (ИКТ) - компьютерная техника, не имеющая доступа к информационно-телекоммуникационной сети "Интернет";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 ЕГЭ; компьютерная техника, не имеющая доступа к информационно-телекоммуникационной сети "Интернет"; аудиогарнитура для выполнения заданий раздела "Говорение" КИМ ЕГЭ.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866652" w:rsidRDefault="00866652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15 июня 2020 г. N 298/656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году" (зарегистрирован Министерством юстиции Российской Федерации 17 июня</w:t>
      </w:r>
      <w:proofErr w:type="gramEnd"/>
      <w:r>
        <w:t xml:space="preserve"> </w:t>
      </w:r>
      <w:proofErr w:type="gramStart"/>
      <w:r>
        <w:t>2020 г., регистрационный N 58663).</w:t>
      </w:r>
      <w:proofErr w:type="gramEnd"/>
    </w:p>
    <w:p w:rsidR="00866652" w:rsidRDefault="00866652">
      <w:pPr>
        <w:pStyle w:val="ConsPlusNormal"/>
        <w:jc w:val="both"/>
      </w:pPr>
    </w:p>
    <w:p w:rsidR="00866652" w:rsidRDefault="00866652">
      <w:pPr>
        <w:pStyle w:val="ConsPlusNormal"/>
        <w:jc w:val="right"/>
      </w:pPr>
      <w:r>
        <w:t>Министр просвещения</w:t>
      </w:r>
    </w:p>
    <w:p w:rsidR="00866652" w:rsidRDefault="00866652">
      <w:pPr>
        <w:pStyle w:val="ConsPlusNormal"/>
        <w:jc w:val="right"/>
      </w:pPr>
      <w:r>
        <w:t>Российской Федерации</w:t>
      </w:r>
    </w:p>
    <w:p w:rsidR="00866652" w:rsidRDefault="00866652">
      <w:pPr>
        <w:pStyle w:val="ConsPlusNormal"/>
        <w:jc w:val="right"/>
      </w:pPr>
      <w:r>
        <w:t>С.С.КРАВЦОВ</w:t>
      </w:r>
    </w:p>
    <w:p w:rsidR="00866652" w:rsidRDefault="00866652">
      <w:pPr>
        <w:pStyle w:val="ConsPlusNormal"/>
        <w:jc w:val="both"/>
      </w:pPr>
    </w:p>
    <w:p w:rsidR="00866652" w:rsidRDefault="00866652">
      <w:pPr>
        <w:pStyle w:val="ConsPlusNormal"/>
        <w:jc w:val="right"/>
      </w:pPr>
      <w:r>
        <w:t>Руководитель</w:t>
      </w:r>
    </w:p>
    <w:p w:rsidR="00866652" w:rsidRDefault="00866652">
      <w:pPr>
        <w:pStyle w:val="ConsPlusNormal"/>
        <w:jc w:val="right"/>
      </w:pPr>
      <w:r>
        <w:t>Федеральной службы по надзору</w:t>
      </w:r>
    </w:p>
    <w:p w:rsidR="00866652" w:rsidRDefault="00866652">
      <w:pPr>
        <w:pStyle w:val="ConsPlusNormal"/>
        <w:jc w:val="right"/>
      </w:pPr>
      <w:r>
        <w:t>в сфере образования и науки</w:t>
      </w:r>
    </w:p>
    <w:p w:rsidR="00866652" w:rsidRDefault="00866652">
      <w:pPr>
        <w:pStyle w:val="ConsPlusNormal"/>
        <w:jc w:val="right"/>
      </w:pPr>
      <w:r>
        <w:t>А.А.МУЗАЕВ</w:t>
      </w:r>
    </w:p>
    <w:p w:rsidR="00866652" w:rsidRDefault="00866652">
      <w:pPr>
        <w:pStyle w:val="ConsPlusNormal"/>
        <w:jc w:val="both"/>
      </w:pPr>
    </w:p>
    <w:p w:rsidR="00866652" w:rsidRDefault="00866652">
      <w:pPr>
        <w:pStyle w:val="ConsPlusNormal"/>
        <w:jc w:val="both"/>
      </w:pPr>
    </w:p>
    <w:p w:rsidR="00866652" w:rsidRDefault="008666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BE00C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52"/>
    <w:rsid w:val="00093495"/>
    <w:rsid w:val="000E1AFA"/>
    <w:rsid w:val="002675EE"/>
    <w:rsid w:val="00580A00"/>
    <w:rsid w:val="00764ECB"/>
    <w:rsid w:val="00866652"/>
    <w:rsid w:val="00A5150B"/>
    <w:rsid w:val="00A56765"/>
    <w:rsid w:val="00E2005D"/>
    <w:rsid w:val="00E6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65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6665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66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65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6665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66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AE3EC1B363AF92E133E8DDFBCD9F91B8950B37229030745B0A0FED6BC502D0D9ED06642DD7557E993389BB951EE50E696B1448667BG" TargetMode="External"/><Relationship Id="rId13" Type="http://schemas.openxmlformats.org/officeDocument/2006/relationships/hyperlink" Target="consultantplus://offline/ref=FCAE3EC1B363AF92E133E8DDFBCD9F91B8930A3D219030745B0A0FED6BC502D0D9ED06642DDC0128DE6DD0E8D755E8087177144E74332A1F6172G" TargetMode="External"/><Relationship Id="rId18" Type="http://schemas.openxmlformats.org/officeDocument/2006/relationships/hyperlink" Target="consultantplus://offline/ref=FCAE3EC1B363AF92E133E8DDFBCD9F91B89A083D259B30745B0A0FED6BC502D0D9ED06642DDC012AD96DD0E8D755E8087177144E74332A1F6172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CAE3EC1B363AF92E133E8DDFBCD9F91B8950B37229030745B0A0FED6BC502D0D9ED06642DDC012ED86DD0E8D755E8087177144E74332A1F6172G" TargetMode="External"/><Relationship Id="rId12" Type="http://schemas.openxmlformats.org/officeDocument/2006/relationships/hyperlink" Target="consultantplus://offline/ref=FCAE3EC1B363AF92E133E8DDFBCD9F91B8930A3D219030745B0A0FED6BC502D0D9ED06642DDC012AD46DD0E8D755E8087177144E74332A1F6172G" TargetMode="External"/><Relationship Id="rId17" Type="http://schemas.openxmlformats.org/officeDocument/2006/relationships/hyperlink" Target="consultantplus://offline/ref=FCAE3EC1B363AF92E133E8DDFBCD9F91B89A083D259B30745B0A0FED6BC502D0D9ED06642DDC012BD86DD0E8D755E8087177144E74332A1F617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AE3EC1B363AF92E133E8DDFBCD9F91B89A083D259B30745B0A0FED6BC502D0D9ED06642DDC012CDF6DD0E8D755E8087177144E74332A1F6172G" TargetMode="External"/><Relationship Id="rId20" Type="http://schemas.openxmlformats.org/officeDocument/2006/relationships/hyperlink" Target="consultantplus://offline/ref=FCAE3EC1B363AF92E133E8DDFBCD9F91B8970C3E269730745B0A0FED6BC502D0CBED5E682FDA1F2FD97886B991607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AE3EC1B363AF92E133E8DDFBCD9F91B89A093B279430745B0A0FED6BC502D0D9ED066729D90A7B8C22D1B49106FB0A7377164A686370G" TargetMode="External"/><Relationship Id="rId11" Type="http://schemas.openxmlformats.org/officeDocument/2006/relationships/hyperlink" Target="consultantplus://offline/ref=FCAE3EC1B363AF92E133E8DDFBCD9F91B8930A3D219030745B0A0FED6BC502D0D9ED06642DDC012CDB6DD0E8D755E8087177144E74332A1F6172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CAE3EC1B363AF92E133E8DDFBCD9F91B89A083D259B30745B0A0FED6BC502D0D9ED06642DDC012DD46DD0E8D755E8087177144E74332A1F6172G" TargetMode="External"/><Relationship Id="rId10" Type="http://schemas.openxmlformats.org/officeDocument/2006/relationships/hyperlink" Target="consultantplus://offline/ref=FCAE3EC1B363AF92E133E8DDFBCD9F91B8950837279330745B0A0FED6BC502D0D9ED06672688506B886B86BF8D00E114756916647BG" TargetMode="External"/><Relationship Id="rId19" Type="http://schemas.openxmlformats.org/officeDocument/2006/relationships/hyperlink" Target="consultantplus://offline/ref=FCAE3EC1B363AF92E133E8DDFBCD9F91B89A083D259B30745B0A0FED6BC502D0D9ED06642DDC0129DC6DD0E8D755E8087177144E74332A1F617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AE3EC1B363AF92E133E8DDFBCD9F91B8950837279330745B0A0FED6BC502D0D9ED06642DDC012EDE6DD0E8D755E8087177144E74332A1F6172G" TargetMode="External"/><Relationship Id="rId14" Type="http://schemas.openxmlformats.org/officeDocument/2006/relationships/hyperlink" Target="consultantplus://offline/ref=FCAE3EC1B363AF92E133E8DDFBCD9F91B89A083D259B30745B0A0FED6BC502D0D9ED06642DDC012DDB6DD0E8D755E8087177144E74332A1F6172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1</cp:revision>
  <dcterms:created xsi:type="dcterms:W3CDTF">2021-04-26T06:59:00Z</dcterms:created>
  <dcterms:modified xsi:type="dcterms:W3CDTF">2021-04-26T07:00:00Z</dcterms:modified>
</cp:coreProperties>
</file>